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622" w:rsidRDefault="00F66AD9">
      <w:pPr>
        <w:pStyle w:val="a3"/>
        <w:shd w:val="clear" w:color="auto" w:fill="FFFFFF"/>
        <w:spacing w:before="0" w:beforeAutospacing="0" w:after="0" w:afterAutospacing="0"/>
        <w:rPr>
          <w:rFonts w:ascii="仿宋" w:eastAsia="仿宋" w:hAnsi="仿宋"/>
          <w:color w:val="666666"/>
          <w:sz w:val="32"/>
          <w:szCs w:val="32"/>
        </w:rPr>
      </w:pPr>
      <w:r>
        <w:rPr>
          <w:rFonts w:ascii="仿宋" w:eastAsia="仿宋" w:hAnsi="仿宋" w:hint="eastAsia"/>
          <w:color w:val="666666"/>
          <w:sz w:val="32"/>
          <w:szCs w:val="32"/>
        </w:rPr>
        <w:t>各学院、各部门：</w:t>
      </w:r>
    </w:p>
    <w:p w:rsidR="00D72622" w:rsidRDefault="00F66AD9" w:rsidP="00F66AD9">
      <w:pPr>
        <w:pStyle w:val="a3"/>
        <w:shd w:val="clear" w:color="auto" w:fill="FFFFFF"/>
        <w:spacing w:before="0" w:beforeAutospacing="0" w:after="0" w:afterAutospacing="0"/>
        <w:ind w:firstLineChars="200" w:firstLine="640"/>
        <w:rPr>
          <w:rFonts w:ascii="仿宋" w:eastAsia="仿宋" w:hAnsi="仿宋"/>
          <w:color w:val="666666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根据《福建省财政厅关于进一步做好政府采购进口产品审核工作的通知》（闽财购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[2021]6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号），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请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各部门根据文件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表格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要求填报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2022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年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新购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进口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产品采购计划，并于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2022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年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2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月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28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日前通过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邮件报送我处，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以便我处及时向省采购办报送。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（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新购</w:t>
      </w:r>
      <w:r>
        <w:rPr>
          <w:rFonts w:ascii="仿宋" w:eastAsia="仿宋" w:hAnsi="仿宋"/>
          <w:color w:val="717171"/>
          <w:sz w:val="32"/>
          <w:szCs w:val="32"/>
          <w:shd w:val="clear" w:color="auto" w:fill="FFFFFF"/>
        </w:rPr>
        <w:t>产品采购计划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表：见附件</w:t>
      </w:r>
      <w:r>
        <w:rPr>
          <w:rFonts w:ascii="仿宋" w:eastAsia="仿宋" w:hAnsi="仿宋" w:hint="eastAsia"/>
          <w:color w:val="717171"/>
          <w:sz w:val="32"/>
          <w:szCs w:val="32"/>
          <w:shd w:val="clear" w:color="auto" w:fill="FFFFFF"/>
        </w:rPr>
        <w:t>）</w:t>
      </w:r>
    </w:p>
    <w:p w:rsidR="00D72622" w:rsidRDefault="00F66AD9">
      <w:pPr>
        <w:pStyle w:val="a3"/>
        <w:shd w:val="clear" w:color="auto" w:fill="FFFFFF"/>
        <w:spacing w:before="0" w:beforeAutospacing="0" w:after="0" w:afterAutospacing="0"/>
        <w:ind w:firstLine="645"/>
        <w:rPr>
          <w:rFonts w:ascii="仿宋" w:eastAsia="仿宋" w:hAnsi="仿宋"/>
          <w:color w:val="666666"/>
          <w:sz w:val="32"/>
          <w:szCs w:val="32"/>
        </w:rPr>
      </w:pPr>
      <w:r>
        <w:rPr>
          <w:rFonts w:ascii="仿宋" w:eastAsia="仿宋" w:hAnsi="仿宋" w:hint="eastAsia"/>
          <w:color w:val="666666"/>
          <w:sz w:val="32"/>
          <w:szCs w:val="32"/>
        </w:rPr>
        <w:t>联系人</w:t>
      </w:r>
      <w:r>
        <w:rPr>
          <w:rFonts w:ascii="仿宋" w:eastAsia="仿宋" w:hAnsi="仿宋"/>
          <w:color w:val="666666"/>
          <w:sz w:val="32"/>
          <w:szCs w:val="32"/>
        </w:rPr>
        <w:t>：王炳</w:t>
      </w:r>
      <w:r>
        <w:rPr>
          <w:rFonts w:ascii="仿宋" w:eastAsia="仿宋" w:hAnsi="仿宋" w:hint="eastAsia"/>
          <w:color w:val="666666"/>
          <w:sz w:val="32"/>
          <w:szCs w:val="32"/>
        </w:rPr>
        <w:t>焕</w:t>
      </w:r>
    </w:p>
    <w:p w:rsidR="00D72622" w:rsidRDefault="00F66AD9">
      <w:pPr>
        <w:pStyle w:val="a3"/>
        <w:shd w:val="clear" w:color="auto" w:fill="FFFFFF"/>
        <w:spacing w:before="0" w:beforeAutospacing="0" w:after="0" w:afterAutospacing="0"/>
        <w:ind w:firstLine="645"/>
        <w:rPr>
          <w:rFonts w:ascii="仿宋" w:eastAsia="仿宋" w:hAnsi="仿宋"/>
          <w:color w:val="666666"/>
          <w:sz w:val="32"/>
          <w:szCs w:val="32"/>
        </w:rPr>
      </w:pPr>
      <w:r>
        <w:rPr>
          <w:rFonts w:ascii="仿宋" w:eastAsia="仿宋" w:hAnsi="仿宋" w:hint="eastAsia"/>
          <w:color w:val="666666"/>
          <w:sz w:val="32"/>
          <w:szCs w:val="32"/>
        </w:rPr>
        <w:t>联系</w:t>
      </w:r>
      <w:r>
        <w:rPr>
          <w:rFonts w:ascii="仿宋" w:eastAsia="仿宋" w:hAnsi="仿宋"/>
          <w:color w:val="666666"/>
          <w:sz w:val="32"/>
          <w:szCs w:val="32"/>
        </w:rPr>
        <w:t>电话：</w:t>
      </w:r>
      <w:r>
        <w:rPr>
          <w:rFonts w:ascii="仿宋" w:eastAsia="仿宋" w:hAnsi="仿宋" w:hint="eastAsia"/>
          <w:color w:val="666666"/>
          <w:sz w:val="32"/>
          <w:szCs w:val="32"/>
        </w:rPr>
        <w:t>13788891990</w:t>
      </w:r>
    </w:p>
    <w:p w:rsidR="00D72622" w:rsidRDefault="00F66AD9">
      <w:pPr>
        <w:pStyle w:val="a3"/>
        <w:shd w:val="clear" w:color="auto" w:fill="FFFFFF"/>
        <w:spacing w:before="0" w:beforeAutospacing="0" w:after="0" w:afterAutospacing="0"/>
        <w:ind w:firstLine="645"/>
        <w:rPr>
          <w:rFonts w:ascii="仿宋" w:eastAsia="仿宋" w:hAnsi="仿宋"/>
          <w:color w:val="666666"/>
          <w:sz w:val="32"/>
          <w:szCs w:val="32"/>
        </w:rPr>
      </w:pPr>
      <w:r>
        <w:rPr>
          <w:rFonts w:ascii="Calibri" w:eastAsia="仿宋" w:hAnsi="Calibri" w:cs="Calibri"/>
          <w:color w:val="666666"/>
          <w:sz w:val="32"/>
          <w:szCs w:val="32"/>
        </w:rPr>
        <w:t> </w:t>
      </w:r>
      <w:r>
        <w:rPr>
          <w:rFonts w:ascii="仿宋" w:eastAsia="仿宋" w:hAnsi="仿宋" w:cs="Calibri" w:hint="eastAsia"/>
          <w:color w:val="666666"/>
          <w:sz w:val="32"/>
          <w:szCs w:val="32"/>
        </w:rPr>
        <w:t>邮箱</w:t>
      </w:r>
      <w:r>
        <w:rPr>
          <w:rFonts w:ascii="仿宋" w:eastAsia="仿宋" w:hAnsi="仿宋" w:cs="Calibri"/>
          <w:color w:val="666666"/>
          <w:sz w:val="32"/>
          <w:szCs w:val="32"/>
        </w:rPr>
        <w:t>：</w:t>
      </w:r>
      <w:r>
        <w:rPr>
          <w:rFonts w:ascii="仿宋" w:eastAsia="仿宋" w:hAnsi="仿宋" w:cs="Calibri" w:hint="eastAsia"/>
          <w:color w:val="666666"/>
          <w:sz w:val="32"/>
          <w:szCs w:val="32"/>
        </w:rPr>
        <w:t>wbhsbk@163.com</w:t>
      </w:r>
    </w:p>
    <w:p w:rsidR="00D72622" w:rsidRDefault="00F66AD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666666"/>
          <w:sz w:val="18"/>
          <w:szCs w:val="18"/>
        </w:rPr>
      </w:pPr>
      <w:r>
        <w:rPr>
          <w:rFonts w:ascii="Calibri" w:eastAsia="仿宋" w:hAnsi="Calibri" w:cs="Calibri"/>
          <w:color w:val="666666"/>
          <w:sz w:val="32"/>
          <w:szCs w:val="32"/>
        </w:rPr>
        <w:t>                            </w:t>
      </w:r>
    </w:p>
    <w:p w:rsidR="00D72622" w:rsidRDefault="00F66AD9">
      <w:pPr>
        <w:pStyle w:val="a3"/>
        <w:shd w:val="clear" w:color="auto" w:fill="FFFFFF"/>
        <w:spacing w:before="0" w:beforeAutospacing="0" w:after="0" w:afterAutospacing="0"/>
        <w:ind w:firstLine="4485"/>
        <w:rPr>
          <w:rFonts w:ascii="微软雅黑" w:eastAsia="微软雅黑" w:hAnsi="微软雅黑"/>
          <w:color w:val="666666"/>
          <w:sz w:val="18"/>
          <w:szCs w:val="18"/>
        </w:rPr>
      </w:pPr>
      <w:r>
        <w:rPr>
          <w:rFonts w:ascii="Calibri" w:eastAsia="仿宋" w:hAnsi="Calibri" w:cs="Calibri"/>
          <w:color w:val="666666"/>
          <w:sz w:val="32"/>
          <w:szCs w:val="32"/>
        </w:rPr>
        <w:t>           </w:t>
      </w:r>
      <w:r>
        <w:rPr>
          <w:rFonts w:ascii="仿宋" w:eastAsia="仿宋" w:hAnsi="仿宋" w:hint="eastAsia"/>
          <w:color w:val="666666"/>
          <w:sz w:val="32"/>
          <w:szCs w:val="32"/>
        </w:rPr>
        <w:t>资产管理处</w:t>
      </w:r>
      <w:r>
        <w:rPr>
          <w:rFonts w:ascii="Calibri" w:eastAsia="仿宋" w:hAnsi="Calibri" w:cs="Calibri"/>
          <w:color w:val="666666"/>
          <w:sz w:val="32"/>
          <w:szCs w:val="32"/>
        </w:rPr>
        <w:t>        </w:t>
      </w:r>
    </w:p>
    <w:p w:rsidR="00D72622" w:rsidRDefault="00F66AD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666666"/>
          <w:sz w:val="18"/>
          <w:szCs w:val="18"/>
        </w:rPr>
      </w:pPr>
      <w:r>
        <w:rPr>
          <w:rFonts w:ascii="Calibri" w:eastAsia="仿宋" w:hAnsi="Calibri" w:cs="Calibri"/>
          <w:color w:val="666666"/>
          <w:sz w:val="32"/>
          <w:szCs w:val="32"/>
        </w:rPr>
        <w:t xml:space="preserve">                                                           </w:t>
      </w:r>
      <w:r>
        <w:rPr>
          <w:rFonts w:ascii="仿宋" w:eastAsia="仿宋" w:hAnsi="仿宋" w:hint="eastAsia"/>
          <w:color w:val="666666"/>
          <w:sz w:val="32"/>
          <w:szCs w:val="32"/>
        </w:rPr>
        <w:t>2022</w:t>
      </w:r>
      <w:r>
        <w:rPr>
          <w:rFonts w:ascii="仿宋" w:eastAsia="仿宋" w:hAnsi="仿宋" w:hint="eastAsia"/>
          <w:color w:val="666666"/>
          <w:sz w:val="32"/>
          <w:szCs w:val="32"/>
        </w:rPr>
        <w:t>年</w:t>
      </w:r>
      <w:r>
        <w:rPr>
          <w:rFonts w:ascii="仿宋" w:eastAsia="仿宋" w:hAnsi="仿宋" w:hint="eastAsia"/>
          <w:color w:val="666666"/>
          <w:sz w:val="32"/>
          <w:szCs w:val="32"/>
        </w:rPr>
        <w:t>2</w:t>
      </w:r>
      <w:r>
        <w:rPr>
          <w:rFonts w:ascii="仿宋" w:eastAsia="仿宋" w:hAnsi="仿宋" w:hint="eastAsia"/>
          <w:color w:val="666666"/>
          <w:sz w:val="32"/>
          <w:szCs w:val="32"/>
        </w:rPr>
        <w:t>月</w:t>
      </w:r>
      <w:r>
        <w:rPr>
          <w:rFonts w:ascii="仿宋" w:eastAsia="仿宋" w:hAnsi="仿宋" w:hint="eastAsia"/>
          <w:color w:val="666666"/>
          <w:sz w:val="32"/>
          <w:szCs w:val="32"/>
        </w:rPr>
        <w:t>21</w:t>
      </w:r>
      <w:r>
        <w:rPr>
          <w:rFonts w:ascii="仿宋" w:eastAsia="仿宋" w:hAnsi="仿宋" w:hint="eastAsia"/>
          <w:color w:val="666666"/>
          <w:sz w:val="32"/>
          <w:szCs w:val="32"/>
        </w:rPr>
        <w:t>日</w:t>
      </w:r>
    </w:p>
    <w:p w:rsidR="00D72622" w:rsidRDefault="00D72622"/>
    <w:sectPr w:rsidR="00D726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AD9" w:rsidRDefault="00F66AD9" w:rsidP="00F66AD9">
      <w:r>
        <w:separator/>
      </w:r>
    </w:p>
  </w:endnote>
  <w:endnote w:type="continuationSeparator" w:id="0">
    <w:p w:rsidR="00F66AD9" w:rsidRDefault="00F66AD9" w:rsidP="00F6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AD9" w:rsidRDefault="00F66AD9" w:rsidP="00F66AD9">
      <w:r>
        <w:separator/>
      </w:r>
    </w:p>
  </w:footnote>
  <w:footnote w:type="continuationSeparator" w:id="0">
    <w:p w:rsidR="00F66AD9" w:rsidRDefault="00F66AD9" w:rsidP="00F66A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ADF"/>
    <w:rsid w:val="004D26A5"/>
    <w:rsid w:val="00680ADF"/>
    <w:rsid w:val="00D171AC"/>
    <w:rsid w:val="00D72622"/>
    <w:rsid w:val="00F66AD9"/>
    <w:rsid w:val="0836157F"/>
    <w:rsid w:val="1B9A0C34"/>
    <w:rsid w:val="47CB1914"/>
    <w:rsid w:val="54B2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F66A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66AD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66A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66AD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F66A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66AD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66A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66AD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156</Characters>
  <Application>Microsoft Office Word</Application>
  <DocSecurity>0</DocSecurity>
  <Lines>1</Lines>
  <Paragraphs>1</Paragraphs>
  <ScaleCrop>false</ScaleCrop>
  <Company>Microsoft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林如</cp:lastModifiedBy>
  <cp:revision>3</cp:revision>
  <dcterms:created xsi:type="dcterms:W3CDTF">2022-01-27T07:51:00Z</dcterms:created>
  <dcterms:modified xsi:type="dcterms:W3CDTF">2022-02-21T08:40:00Z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